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8DFD" w14:textId="77777777" w:rsidR="009C1D8A" w:rsidRPr="00D02FE8" w:rsidRDefault="009C1D8A" w:rsidP="009C1D8A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bookmarkStart w:id="0" w:name="_Hlk156807494"/>
      <w:r w:rsidRPr="00D02FE8">
        <w:rPr>
          <w:rFonts w:cstheme="minorHAnsi"/>
          <w:b/>
          <w:bCs/>
          <w:sz w:val="44"/>
          <w:szCs w:val="44"/>
        </w:rPr>
        <w:t>William Penn School PTA</w:t>
      </w:r>
    </w:p>
    <w:bookmarkEnd w:id="0"/>
    <w:p w14:paraId="69377484" w14:textId="4F951234" w:rsidR="00DA7A30" w:rsidRPr="00385AF2" w:rsidRDefault="007A5A10" w:rsidP="007A5A10">
      <w:pPr>
        <w:jc w:val="center"/>
        <w:rPr>
          <w:rFonts w:ascii="MrEavesXLSanOT" w:hAnsi="MrEavesXLSanOT"/>
          <w:b/>
        </w:rPr>
      </w:pPr>
      <w:r w:rsidRPr="00385AF2">
        <w:rPr>
          <w:rFonts w:ascii="MrEavesXLSanOT" w:hAnsi="MrEavesXLSanOT"/>
          <w:b/>
        </w:rPr>
        <w:t>Safeguarding Policy</w:t>
      </w:r>
    </w:p>
    <w:p w14:paraId="0F7DDBE6" w14:textId="77777777" w:rsidR="007A5A10" w:rsidRPr="00385AF2" w:rsidRDefault="007A5A10" w:rsidP="007A5A10">
      <w:pPr>
        <w:jc w:val="both"/>
        <w:rPr>
          <w:rFonts w:ascii="MrEavesXLSanOT" w:hAnsi="MrEavesXLSanOT"/>
        </w:rPr>
      </w:pPr>
    </w:p>
    <w:p w14:paraId="6A69C844" w14:textId="77777777" w:rsidR="007A5A10" w:rsidRPr="00385AF2" w:rsidRDefault="007A5A10" w:rsidP="007A5A10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385AF2">
        <w:rPr>
          <w:rFonts w:ascii="MrEavesXLSanOT" w:hAnsi="MrEavesXLSanOT"/>
          <w:b/>
          <w:color w:val="550A4B"/>
          <w:sz w:val="20"/>
          <w:szCs w:val="20"/>
        </w:rPr>
        <w:t>Introduction</w:t>
      </w:r>
    </w:p>
    <w:p w14:paraId="7734BE01" w14:textId="56A35244" w:rsidR="007A5A10" w:rsidRPr="00385AF2" w:rsidRDefault="007A5A10" w:rsidP="007A5A10">
      <w:pPr>
        <w:pStyle w:val="NoSpacing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 xml:space="preserve">This policy sets out the principles for safeguarding within </w:t>
      </w:r>
      <w:r w:rsidR="009C1D8A">
        <w:rPr>
          <w:rFonts w:ascii="MrEavesXLSanOT" w:hAnsi="MrEavesXLSanOT"/>
          <w:sz w:val="20"/>
          <w:szCs w:val="20"/>
        </w:rPr>
        <w:t>William Penn School PTA</w:t>
      </w:r>
      <w:r w:rsidRPr="00385AF2">
        <w:rPr>
          <w:rFonts w:ascii="MrEavesXLSanOT" w:hAnsi="MrEavesXLSanOT"/>
          <w:sz w:val="20"/>
          <w:szCs w:val="20"/>
        </w:rPr>
        <w:t xml:space="preserve">. </w:t>
      </w:r>
    </w:p>
    <w:p w14:paraId="3D6A1C62" w14:textId="28A18910" w:rsidR="007A5A10" w:rsidRPr="00385AF2" w:rsidRDefault="007A5A10" w:rsidP="007A5A10">
      <w:pPr>
        <w:pStyle w:val="NoSpacing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 xml:space="preserve">It is relevant to all within the association and is endorsed by the committee of </w:t>
      </w:r>
      <w:r w:rsidR="009C1D8A">
        <w:rPr>
          <w:rFonts w:ascii="MrEavesXLSanOT" w:hAnsi="MrEavesXLSanOT"/>
          <w:sz w:val="20"/>
          <w:szCs w:val="20"/>
        </w:rPr>
        <w:t>William Penn School PTA</w:t>
      </w:r>
    </w:p>
    <w:p w14:paraId="21D6BAA0" w14:textId="77777777" w:rsidR="009C1D8A" w:rsidRDefault="009C1D8A" w:rsidP="00385AF2">
      <w:pPr>
        <w:pStyle w:val="NoSpacing"/>
        <w:rPr>
          <w:rFonts w:ascii="MrEavesXLSanOT" w:hAnsi="MrEavesXLSanOT"/>
          <w:sz w:val="20"/>
          <w:szCs w:val="20"/>
        </w:rPr>
      </w:pPr>
    </w:p>
    <w:p w14:paraId="2ACFA45C" w14:textId="20E057B0" w:rsidR="00385AF2" w:rsidRDefault="009C1D8A" w:rsidP="009C1D8A">
      <w:pPr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 xml:space="preserve">This policy will be reviewed by the </w:t>
      </w:r>
      <w:r>
        <w:rPr>
          <w:rFonts w:ascii="MrEavesXLSanOT" w:hAnsi="MrEavesXLSanOT"/>
          <w:sz w:val="20"/>
          <w:szCs w:val="20"/>
        </w:rPr>
        <w:t>William Penn School PTA</w:t>
      </w:r>
      <w:r w:rsidRPr="00385AF2">
        <w:rPr>
          <w:rFonts w:ascii="MrEavesXLSanOT" w:hAnsi="MrEavesXLSanOT"/>
          <w:sz w:val="20"/>
          <w:szCs w:val="20"/>
        </w:rPr>
        <w:t xml:space="preserve"> committee annually before the AGM</w:t>
      </w:r>
      <w:r w:rsidR="007A5A10" w:rsidRPr="00385AF2">
        <w:rPr>
          <w:rFonts w:ascii="MrEavesXLSanOT" w:hAnsi="MrEavesXLSanOT"/>
          <w:sz w:val="20"/>
          <w:szCs w:val="20"/>
        </w:rPr>
        <w:t xml:space="preserve"> to ensure that it remains appropriate to the Organisation and its volunteers needs</w:t>
      </w:r>
      <w:r w:rsidR="00F65205" w:rsidRPr="00385AF2">
        <w:rPr>
          <w:rFonts w:ascii="MrEavesXLSanOT" w:hAnsi="MrEavesXLSanOT"/>
          <w:sz w:val="20"/>
          <w:szCs w:val="20"/>
        </w:rPr>
        <w:t xml:space="preserve"> annually</w:t>
      </w:r>
      <w:r w:rsidR="007A5A10" w:rsidRPr="00385AF2">
        <w:rPr>
          <w:rFonts w:ascii="MrEavesXLSanOT" w:hAnsi="MrEavesXLSanOT"/>
          <w:sz w:val="20"/>
          <w:szCs w:val="20"/>
        </w:rPr>
        <w:t>.</w:t>
      </w:r>
    </w:p>
    <w:p w14:paraId="7AE11F35" w14:textId="77777777" w:rsidR="00385AF2" w:rsidRDefault="00385AF2" w:rsidP="00385AF2">
      <w:pPr>
        <w:pStyle w:val="NoSpacing"/>
        <w:rPr>
          <w:rFonts w:ascii="MrEavesXLSanOT" w:hAnsi="MrEavesXLSanOT"/>
          <w:sz w:val="20"/>
          <w:szCs w:val="20"/>
        </w:rPr>
      </w:pPr>
    </w:p>
    <w:p w14:paraId="29772087" w14:textId="77777777" w:rsidR="00385AF2" w:rsidRDefault="00385AF2" w:rsidP="00385AF2">
      <w:pPr>
        <w:pStyle w:val="NoSpacing"/>
        <w:rPr>
          <w:rFonts w:ascii="MrEavesXLSanOT" w:hAnsi="MrEavesXLSanOT"/>
          <w:sz w:val="20"/>
          <w:szCs w:val="20"/>
        </w:rPr>
      </w:pPr>
    </w:p>
    <w:p w14:paraId="5A27A0A6" w14:textId="77777777" w:rsidR="007A5A10" w:rsidRDefault="007A5A10" w:rsidP="00385AF2">
      <w:pPr>
        <w:pStyle w:val="NoSpacing"/>
        <w:rPr>
          <w:rFonts w:ascii="MrEavesXLSanOT" w:hAnsi="MrEavesXLSanOT"/>
          <w:b/>
          <w:color w:val="550A4B"/>
          <w:sz w:val="20"/>
          <w:szCs w:val="20"/>
        </w:rPr>
      </w:pPr>
      <w:r w:rsidRPr="00385AF2">
        <w:rPr>
          <w:rFonts w:ascii="MrEavesXLSanOT" w:hAnsi="MrEavesXLSanOT"/>
          <w:b/>
          <w:color w:val="550A4B"/>
          <w:sz w:val="20"/>
          <w:szCs w:val="20"/>
        </w:rPr>
        <w:t>Responsibility</w:t>
      </w:r>
    </w:p>
    <w:p w14:paraId="3D4AF6B1" w14:textId="77777777" w:rsidR="00385AF2" w:rsidRPr="00385AF2" w:rsidRDefault="00385AF2" w:rsidP="00385AF2">
      <w:pPr>
        <w:pStyle w:val="NoSpacing"/>
        <w:rPr>
          <w:rFonts w:ascii="MrEavesXLSanOT" w:hAnsi="MrEavesXLSanOT"/>
          <w:sz w:val="20"/>
          <w:szCs w:val="20"/>
        </w:rPr>
      </w:pPr>
    </w:p>
    <w:p w14:paraId="7FE6BDD6" w14:textId="77777777" w:rsidR="007A5A10" w:rsidRPr="00385AF2" w:rsidRDefault="00F65205" w:rsidP="007A5A10">
      <w:p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Parent Teacher Associations (</w:t>
      </w:r>
      <w:r w:rsidR="007A5A10" w:rsidRPr="00385AF2">
        <w:rPr>
          <w:rFonts w:ascii="MrEavesXLSanOT" w:hAnsi="MrEavesXLSanOT"/>
          <w:sz w:val="20"/>
          <w:szCs w:val="20"/>
        </w:rPr>
        <w:t>PTAs</w:t>
      </w:r>
      <w:r w:rsidRPr="00385AF2">
        <w:rPr>
          <w:rFonts w:ascii="MrEavesXLSanOT" w:hAnsi="MrEavesXLSanOT"/>
          <w:sz w:val="20"/>
          <w:szCs w:val="20"/>
        </w:rPr>
        <w:t>)</w:t>
      </w:r>
      <w:r w:rsidR="007A5A10" w:rsidRPr="00385AF2">
        <w:rPr>
          <w:rFonts w:ascii="MrEavesXLSanOT" w:hAnsi="MrEavesXLSanOT"/>
          <w:sz w:val="20"/>
          <w:szCs w:val="20"/>
        </w:rPr>
        <w:t xml:space="preserve"> have a duty of care to consider the safety of children and vulnerable adults. This should be taken into considera</w:t>
      </w:r>
      <w:r w:rsidRPr="00385AF2">
        <w:rPr>
          <w:rFonts w:ascii="MrEavesXLSanOT" w:hAnsi="MrEavesXLSanOT"/>
          <w:sz w:val="20"/>
          <w:szCs w:val="20"/>
        </w:rPr>
        <w:t>tion when risk assessing a PTA e</w:t>
      </w:r>
      <w:r w:rsidR="007A5A10" w:rsidRPr="00385AF2">
        <w:rPr>
          <w:rFonts w:ascii="MrEavesXLSanOT" w:hAnsi="MrEavesXLSanOT"/>
          <w:sz w:val="20"/>
          <w:szCs w:val="20"/>
        </w:rPr>
        <w:t>vent and the duration of such events.</w:t>
      </w:r>
    </w:p>
    <w:p w14:paraId="520DBD44" w14:textId="77777777" w:rsidR="007A5A10" w:rsidRPr="00385AF2" w:rsidRDefault="007A5A10" w:rsidP="007A5A10">
      <w:p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It is best practice for PTAs to have a set of procedures in place and guidelines for volunteers to follow at events, this may be developed with guidance from the school</w:t>
      </w:r>
    </w:p>
    <w:p w14:paraId="7422C3B9" w14:textId="23FEC197" w:rsidR="00156A25" w:rsidRDefault="007A5A10" w:rsidP="007A5A10">
      <w:p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 xml:space="preserve">All PTA members should be aware of the person responsible for safeguarding within the school. The school may provide training </w:t>
      </w:r>
      <w:r w:rsidR="00384FB8" w:rsidRPr="00385AF2">
        <w:rPr>
          <w:rFonts w:ascii="MrEavesXLSanOT" w:hAnsi="MrEavesXLSanOT"/>
          <w:sz w:val="20"/>
          <w:szCs w:val="20"/>
        </w:rPr>
        <w:t xml:space="preserve">for PTA members on safeguarding and </w:t>
      </w:r>
      <w:r w:rsidR="00BC0D00">
        <w:rPr>
          <w:rFonts w:ascii="MrEavesXLSanOT" w:hAnsi="MrEavesXLSanOT"/>
          <w:sz w:val="20"/>
          <w:szCs w:val="20"/>
        </w:rPr>
        <w:t>they can download the William Penn Safeguarding policy from the school website.</w:t>
      </w:r>
    </w:p>
    <w:p w14:paraId="74BB913B" w14:textId="77777777" w:rsidR="00385AF2" w:rsidRPr="00385AF2" w:rsidRDefault="00385AF2" w:rsidP="007A5A10">
      <w:pPr>
        <w:jc w:val="both"/>
        <w:rPr>
          <w:rFonts w:ascii="MrEavesXLSanOT" w:hAnsi="MrEavesXLSanOT"/>
          <w:sz w:val="20"/>
          <w:szCs w:val="20"/>
        </w:rPr>
      </w:pPr>
    </w:p>
    <w:p w14:paraId="5ABF7C8B" w14:textId="77777777" w:rsidR="00384FB8" w:rsidRPr="00385AF2" w:rsidRDefault="00156A25" w:rsidP="007A5A10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385AF2">
        <w:rPr>
          <w:rFonts w:ascii="MrEavesXLSanOT" w:hAnsi="MrEavesXLSanOT"/>
          <w:b/>
          <w:color w:val="550A4B"/>
          <w:sz w:val="20"/>
          <w:szCs w:val="20"/>
        </w:rPr>
        <w:t>What to do if you have concerns about a child</w:t>
      </w:r>
    </w:p>
    <w:p w14:paraId="7F19C0ED" w14:textId="77777777" w:rsidR="00384FB8" w:rsidRPr="00385AF2" w:rsidRDefault="00156A25" w:rsidP="007A5A10">
      <w:p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You may have concerns about a child because of something you have seen or heard or a child may choose to disclose something to you.</w:t>
      </w:r>
    </w:p>
    <w:p w14:paraId="1A0B3B89" w14:textId="77777777" w:rsidR="00156A25" w:rsidRPr="00385AF2" w:rsidRDefault="00075CCF" w:rsidP="007A5A10">
      <w:p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If a child discloses</w:t>
      </w:r>
      <w:r w:rsidR="00F65205" w:rsidRPr="00385AF2">
        <w:rPr>
          <w:rFonts w:ascii="MrEavesXLSanOT" w:hAnsi="MrEavesXLSanOT"/>
          <w:sz w:val="20"/>
          <w:szCs w:val="20"/>
        </w:rPr>
        <w:t xml:space="preserve"> information to you, you should:</w:t>
      </w:r>
    </w:p>
    <w:p w14:paraId="3BF7BEED" w14:textId="77777777" w:rsidR="00075CCF" w:rsidRDefault="00075CCF" w:rsidP="00075CCF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Listen to the child without displaying shock or disbelief</w:t>
      </w:r>
    </w:p>
    <w:p w14:paraId="2A6460DE" w14:textId="77777777" w:rsidR="00385AF2" w:rsidRPr="00385AF2" w:rsidRDefault="00385AF2" w:rsidP="00385AF2">
      <w:pPr>
        <w:pStyle w:val="ListParagraph"/>
        <w:jc w:val="both"/>
        <w:rPr>
          <w:rFonts w:ascii="MrEavesXLSanOT" w:hAnsi="MrEavesXLSanOT"/>
          <w:sz w:val="20"/>
          <w:szCs w:val="20"/>
        </w:rPr>
      </w:pPr>
    </w:p>
    <w:p w14:paraId="67E4E529" w14:textId="77777777" w:rsidR="00385AF2" w:rsidRDefault="00075CCF" w:rsidP="00385AF2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 xml:space="preserve">Accept what is said and reassure the child, do not make promises that you may not be able to </w:t>
      </w:r>
      <w:proofErr w:type="gramStart"/>
      <w:r w:rsidRPr="00385AF2">
        <w:rPr>
          <w:rFonts w:ascii="MrEavesXLSanOT" w:hAnsi="MrEavesXLSanOT"/>
          <w:sz w:val="20"/>
          <w:szCs w:val="20"/>
        </w:rPr>
        <w:t>keep ,</w:t>
      </w:r>
      <w:proofErr w:type="gramEnd"/>
      <w:r w:rsidRPr="00385AF2">
        <w:rPr>
          <w:rFonts w:ascii="MrEavesXLSanOT" w:hAnsi="MrEavesXLSanOT"/>
          <w:sz w:val="20"/>
          <w:szCs w:val="20"/>
        </w:rPr>
        <w:t xml:space="preserve"> </w:t>
      </w:r>
      <w:r w:rsidR="00F65205" w:rsidRPr="00385AF2">
        <w:rPr>
          <w:rFonts w:ascii="MrEavesXLSanOT" w:hAnsi="MrEavesXLSanOT"/>
          <w:sz w:val="20"/>
          <w:szCs w:val="20"/>
        </w:rPr>
        <w:t>e.g.</w:t>
      </w:r>
      <w:r w:rsidRPr="00385AF2">
        <w:rPr>
          <w:rFonts w:ascii="MrEavesXLSanOT" w:hAnsi="MrEavesXLSanOT"/>
          <w:sz w:val="20"/>
          <w:szCs w:val="20"/>
        </w:rPr>
        <w:t xml:space="preserve"> ‘Everything will be alright now’</w:t>
      </w:r>
    </w:p>
    <w:p w14:paraId="53383ECB" w14:textId="77777777" w:rsidR="00385AF2" w:rsidRPr="00385AF2" w:rsidRDefault="00385AF2" w:rsidP="00385AF2">
      <w:pPr>
        <w:pStyle w:val="ListParagraph"/>
        <w:rPr>
          <w:rFonts w:ascii="MrEavesXLSanOT" w:hAnsi="MrEavesXLSanOT"/>
          <w:sz w:val="20"/>
          <w:szCs w:val="20"/>
        </w:rPr>
      </w:pPr>
    </w:p>
    <w:p w14:paraId="2FCDD6FA" w14:textId="77777777" w:rsidR="00385AF2" w:rsidRDefault="00075CCF" w:rsidP="00385AF2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Do not ask leading questions and do not interrogate the child – this is not your responsibility to investigate</w:t>
      </w:r>
    </w:p>
    <w:p w14:paraId="06BCF783" w14:textId="77777777" w:rsidR="00385AF2" w:rsidRPr="00385AF2" w:rsidRDefault="00385AF2" w:rsidP="00385AF2">
      <w:pPr>
        <w:pStyle w:val="ListParagraph"/>
        <w:rPr>
          <w:rFonts w:ascii="MrEavesXLSanOT" w:hAnsi="MrEavesXLSanOT"/>
          <w:sz w:val="20"/>
          <w:szCs w:val="20"/>
        </w:rPr>
      </w:pPr>
    </w:p>
    <w:p w14:paraId="1A700308" w14:textId="77777777" w:rsidR="00385AF2" w:rsidRDefault="00075CCF" w:rsidP="00385AF2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Explain to the child what you have to do next and who you have to talk to</w:t>
      </w:r>
    </w:p>
    <w:p w14:paraId="56310459" w14:textId="77777777" w:rsidR="00385AF2" w:rsidRPr="00385AF2" w:rsidRDefault="00385AF2" w:rsidP="00385AF2">
      <w:pPr>
        <w:pStyle w:val="ListParagraph"/>
        <w:rPr>
          <w:rFonts w:ascii="MrEavesXLSanOT" w:hAnsi="MrEavesXLSanOT"/>
          <w:sz w:val="20"/>
          <w:szCs w:val="20"/>
        </w:rPr>
      </w:pPr>
    </w:p>
    <w:p w14:paraId="3180BE3F" w14:textId="77777777" w:rsidR="00385AF2" w:rsidRDefault="00075CCF" w:rsidP="00385AF2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Take notes</w:t>
      </w:r>
      <w:r w:rsidR="00F65205" w:rsidRPr="00385AF2">
        <w:rPr>
          <w:rFonts w:ascii="MrEavesXLSanOT" w:hAnsi="MrEavesXLSanOT"/>
          <w:sz w:val="20"/>
          <w:szCs w:val="20"/>
        </w:rPr>
        <w:t>,</w:t>
      </w:r>
      <w:r w:rsidRPr="00385AF2">
        <w:rPr>
          <w:rFonts w:ascii="MrEavesXLSanOT" w:hAnsi="MrEavesXLSanOT"/>
          <w:sz w:val="20"/>
          <w:szCs w:val="20"/>
        </w:rPr>
        <w:t xml:space="preserve"> if possible</w:t>
      </w:r>
      <w:r w:rsidR="00F65205" w:rsidRPr="00385AF2">
        <w:rPr>
          <w:rFonts w:ascii="MrEavesXLSanOT" w:hAnsi="MrEavesXLSanOT"/>
          <w:sz w:val="20"/>
          <w:szCs w:val="20"/>
        </w:rPr>
        <w:t>,</w:t>
      </w:r>
      <w:r w:rsidRPr="00385AF2">
        <w:rPr>
          <w:rFonts w:ascii="MrEavesXLSanOT" w:hAnsi="MrEavesXLSanOT"/>
          <w:sz w:val="20"/>
          <w:szCs w:val="20"/>
        </w:rPr>
        <w:t xml:space="preserve"> or write up the conversation as soon as possible afterwards </w:t>
      </w:r>
    </w:p>
    <w:p w14:paraId="330F50A7" w14:textId="77777777" w:rsidR="00385AF2" w:rsidRPr="00385AF2" w:rsidRDefault="00385AF2" w:rsidP="00385AF2">
      <w:pPr>
        <w:pStyle w:val="ListParagraph"/>
        <w:rPr>
          <w:rFonts w:ascii="MrEavesXLSanOT" w:hAnsi="MrEavesXLSanOT"/>
          <w:sz w:val="20"/>
          <w:szCs w:val="20"/>
        </w:rPr>
      </w:pPr>
    </w:p>
    <w:p w14:paraId="6D95E15E" w14:textId="77777777" w:rsidR="00075CCF" w:rsidRDefault="00075CCF" w:rsidP="00385AF2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 xml:space="preserve">Contact the school safeguarding officer or a member of the school leadership team as soon as possible </w:t>
      </w:r>
    </w:p>
    <w:p w14:paraId="29F3D706" w14:textId="77777777" w:rsidR="00385AF2" w:rsidRPr="00385AF2" w:rsidRDefault="00385AF2" w:rsidP="00385AF2">
      <w:pPr>
        <w:jc w:val="both"/>
        <w:rPr>
          <w:rFonts w:ascii="MrEavesXLSanOT" w:hAnsi="MrEavesXLSanOT"/>
          <w:sz w:val="20"/>
          <w:szCs w:val="20"/>
        </w:rPr>
      </w:pPr>
    </w:p>
    <w:p w14:paraId="0A8CCF09" w14:textId="77777777" w:rsidR="00384FB8" w:rsidRPr="00385AF2" w:rsidRDefault="00384FB8" w:rsidP="007A5A10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385AF2">
        <w:rPr>
          <w:rFonts w:ascii="MrEavesXLSanOT" w:hAnsi="MrEavesXLSanOT"/>
          <w:b/>
          <w:color w:val="550A4B"/>
          <w:sz w:val="20"/>
          <w:szCs w:val="20"/>
        </w:rPr>
        <w:t>Guidance for Events</w:t>
      </w:r>
      <w:r w:rsidR="00F65205" w:rsidRPr="00385AF2">
        <w:rPr>
          <w:rFonts w:ascii="MrEavesXLSanOT" w:hAnsi="MrEavesXLSanOT"/>
          <w:b/>
          <w:color w:val="550A4B"/>
          <w:sz w:val="20"/>
          <w:szCs w:val="20"/>
        </w:rPr>
        <w:t>:</w:t>
      </w:r>
    </w:p>
    <w:p w14:paraId="56EF352E" w14:textId="77777777" w:rsidR="00384FB8" w:rsidRDefault="00384FB8" w:rsidP="00384FB8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All Events should be risk assessed</w:t>
      </w:r>
    </w:p>
    <w:p w14:paraId="31D8064B" w14:textId="77777777" w:rsidR="00385AF2" w:rsidRPr="00385AF2" w:rsidRDefault="00385AF2" w:rsidP="00385AF2">
      <w:pPr>
        <w:pStyle w:val="ListParagraph"/>
        <w:jc w:val="both"/>
        <w:rPr>
          <w:rFonts w:ascii="MrEavesXLSanOT" w:hAnsi="MrEavesXLSanOT"/>
          <w:sz w:val="20"/>
          <w:szCs w:val="20"/>
        </w:rPr>
      </w:pPr>
    </w:p>
    <w:p w14:paraId="47764A41" w14:textId="77777777" w:rsidR="00385AF2" w:rsidRDefault="00384FB8" w:rsidP="00385AF2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lastRenderedPageBreak/>
        <w:t>Events where children are dropped off and collected – a register should be available and children should be checked in and out of the event. The PTA should have a list of any child being collected by another parent/</w:t>
      </w:r>
      <w:r w:rsidR="00156A25" w:rsidRPr="00385AF2">
        <w:rPr>
          <w:rFonts w:ascii="MrEavesXLSanOT" w:hAnsi="MrEavesXLSanOT"/>
          <w:sz w:val="20"/>
          <w:szCs w:val="20"/>
        </w:rPr>
        <w:t xml:space="preserve">carer or </w:t>
      </w:r>
      <w:r w:rsidRPr="00385AF2">
        <w:rPr>
          <w:rFonts w:ascii="MrEavesXLSanOT" w:hAnsi="MrEavesXLSanOT"/>
          <w:sz w:val="20"/>
          <w:szCs w:val="20"/>
        </w:rPr>
        <w:t xml:space="preserve">travelling </w:t>
      </w:r>
      <w:r w:rsidR="00156A25" w:rsidRPr="00385AF2">
        <w:rPr>
          <w:rFonts w:ascii="MrEavesXLSanOT" w:hAnsi="MrEavesXLSanOT"/>
          <w:sz w:val="20"/>
          <w:szCs w:val="20"/>
        </w:rPr>
        <w:t xml:space="preserve">home </w:t>
      </w:r>
      <w:r w:rsidRPr="00385AF2">
        <w:rPr>
          <w:rFonts w:ascii="MrEavesXLSanOT" w:hAnsi="MrEavesXLSanOT"/>
          <w:sz w:val="20"/>
          <w:szCs w:val="20"/>
        </w:rPr>
        <w:t>alone</w:t>
      </w:r>
    </w:p>
    <w:p w14:paraId="200B85BE" w14:textId="77777777" w:rsidR="00385AF2" w:rsidRPr="00385AF2" w:rsidRDefault="00385AF2" w:rsidP="00385AF2">
      <w:pPr>
        <w:pStyle w:val="ListParagraph"/>
        <w:rPr>
          <w:rFonts w:ascii="MrEavesXLSanOT" w:hAnsi="MrEavesXLSanOT"/>
          <w:sz w:val="20"/>
          <w:szCs w:val="20"/>
        </w:rPr>
      </w:pPr>
    </w:p>
    <w:p w14:paraId="7516939A" w14:textId="4745837B" w:rsidR="00385AF2" w:rsidRDefault="00156A25" w:rsidP="00385AF2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 xml:space="preserve">Contact details for the child’s parent/carer </w:t>
      </w:r>
      <w:r w:rsidR="00BC0D00">
        <w:rPr>
          <w:rFonts w:ascii="MrEavesXLSanOT" w:hAnsi="MrEavesXLSanOT"/>
          <w:sz w:val="20"/>
          <w:szCs w:val="20"/>
        </w:rPr>
        <w:t>will be available from the school staff attending the PTA event, should they need it.</w:t>
      </w:r>
      <w:bookmarkStart w:id="1" w:name="_GoBack"/>
      <w:bookmarkEnd w:id="1"/>
    </w:p>
    <w:p w14:paraId="7E296304" w14:textId="77777777" w:rsidR="00385AF2" w:rsidRPr="00385AF2" w:rsidRDefault="00385AF2" w:rsidP="00385AF2">
      <w:pPr>
        <w:pStyle w:val="ListParagraph"/>
        <w:rPr>
          <w:rFonts w:ascii="MrEavesXLSanOT" w:hAnsi="MrEavesXLSanOT"/>
          <w:sz w:val="20"/>
          <w:szCs w:val="20"/>
        </w:rPr>
      </w:pPr>
    </w:p>
    <w:p w14:paraId="14C89C33" w14:textId="77777777" w:rsidR="00385AF2" w:rsidRDefault="00156A25" w:rsidP="00385AF2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Exits should be monitored to ensure children cannot leave an event unattended</w:t>
      </w:r>
    </w:p>
    <w:p w14:paraId="6F1CFADC" w14:textId="77777777" w:rsidR="00385AF2" w:rsidRPr="00385AF2" w:rsidRDefault="00385AF2" w:rsidP="00385AF2">
      <w:pPr>
        <w:pStyle w:val="ListParagraph"/>
        <w:rPr>
          <w:rFonts w:ascii="MrEavesXLSanOT" w:hAnsi="MrEavesXLSanOT"/>
          <w:sz w:val="20"/>
          <w:szCs w:val="20"/>
        </w:rPr>
      </w:pPr>
    </w:p>
    <w:p w14:paraId="45D0BBD0" w14:textId="6C0627CC" w:rsidR="00075CCF" w:rsidRPr="00385AF2" w:rsidRDefault="00075CCF" w:rsidP="00385AF2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0"/>
          <w:szCs w:val="20"/>
        </w:rPr>
      </w:pPr>
      <w:r w:rsidRPr="00385AF2">
        <w:rPr>
          <w:rFonts w:ascii="MrEavesXLSanOT" w:hAnsi="MrEavesXLSanOT"/>
          <w:sz w:val="20"/>
          <w:szCs w:val="20"/>
        </w:rPr>
        <w:t>If this is a regulated activity the volunteer will need an Enhanced DBS check</w:t>
      </w:r>
      <w:r w:rsidR="00F65205" w:rsidRPr="00385AF2">
        <w:rPr>
          <w:rFonts w:ascii="MrEavesXLSanOT" w:hAnsi="MrEavesXLSanOT"/>
          <w:sz w:val="20"/>
          <w:szCs w:val="20"/>
        </w:rPr>
        <w:t>.</w:t>
      </w:r>
      <w:r w:rsidR="00BC0D00">
        <w:rPr>
          <w:rFonts w:ascii="MrEavesXLSanOT" w:hAnsi="MrEavesXLSanOT"/>
          <w:sz w:val="20"/>
          <w:szCs w:val="20"/>
        </w:rPr>
        <w:t xml:space="preserve"> This needs to be redone every 5 years.</w:t>
      </w:r>
    </w:p>
    <w:p w14:paraId="73C1F7FF" w14:textId="77777777" w:rsidR="008A3162" w:rsidRPr="00385AF2" w:rsidRDefault="008A3162" w:rsidP="00075CCF">
      <w:pPr>
        <w:ind w:left="360"/>
        <w:jc w:val="both"/>
        <w:rPr>
          <w:rFonts w:ascii="MrEavesXLSanOT" w:hAnsi="MrEavesXLSanOT"/>
          <w:sz w:val="20"/>
          <w:szCs w:val="20"/>
        </w:rPr>
      </w:pPr>
    </w:p>
    <w:sectPr w:rsidR="008A3162" w:rsidRPr="00385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77D54" w14:textId="77777777" w:rsidR="00385AF2" w:rsidRDefault="00385AF2" w:rsidP="00385AF2">
      <w:pPr>
        <w:spacing w:after="0" w:line="240" w:lineRule="auto"/>
      </w:pPr>
      <w:r>
        <w:separator/>
      </w:r>
    </w:p>
  </w:endnote>
  <w:endnote w:type="continuationSeparator" w:id="0">
    <w:p w14:paraId="557982EF" w14:textId="77777777" w:rsidR="00385AF2" w:rsidRDefault="00385AF2" w:rsidP="0038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rEavesXLSanO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31D8E" w14:textId="77777777" w:rsidR="00385AF2" w:rsidRDefault="00385AF2" w:rsidP="00385AF2">
      <w:pPr>
        <w:spacing w:after="0" w:line="240" w:lineRule="auto"/>
      </w:pPr>
      <w:r>
        <w:separator/>
      </w:r>
    </w:p>
  </w:footnote>
  <w:footnote w:type="continuationSeparator" w:id="0">
    <w:p w14:paraId="67180E83" w14:textId="77777777" w:rsidR="00385AF2" w:rsidRDefault="00385AF2" w:rsidP="0038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AB63" w14:textId="59625159" w:rsidR="00385AF2" w:rsidRDefault="00BC0D00">
    <w:pPr>
      <w:pStyle w:val="Header"/>
    </w:pPr>
    <w:r w:rsidRPr="00AB76CB">
      <w:rPr>
        <w:rFonts w:cs="Arial"/>
        <w:noProof/>
      </w:rPr>
      <w:drawing>
        <wp:inline distT="0" distB="0" distL="0" distR="0" wp14:anchorId="1616BAF2" wp14:editId="424B2F4C">
          <wp:extent cx="266700" cy="257175"/>
          <wp:effectExtent l="19050" t="19050" r="19050" b="28575"/>
          <wp:docPr id="2" name="Picture 2" descr="W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94169"/>
    <w:multiLevelType w:val="hybridMultilevel"/>
    <w:tmpl w:val="46DA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34BB5"/>
    <w:multiLevelType w:val="hybridMultilevel"/>
    <w:tmpl w:val="A42E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10"/>
    <w:rsid w:val="00075CCF"/>
    <w:rsid w:val="00156A25"/>
    <w:rsid w:val="00384FB8"/>
    <w:rsid w:val="00385AF2"/>
    <w:rsid w:val="007A5A10"/>
    <w:rsid w:val="008A3162"/>
    <w:rsid w:val="009C1D8A"/>
    <w:rsid w:val="00BC0D00"/>
    <w:rsid w:val="00DA7A30"/>
    <w:rsid w:val="00F6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81DC55"/>
  <w15:chartTrackingRefBased/>
  <w15:docId w15:val="{52BE17BF-A8B6-4CFF-8314-1F2E7C5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A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4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1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F2"/>
  </w:style>
  <w:style w:type="paragraph" w:styleId="Footer">
    <w:name w:val="footer"/>
    <w:basedOn w:val="Normal"/>
    <w:link w:val="FooterChar"/>
    <w:uiPriority w:val="99"/>
    <w:unhideWhenUsed/>
    <w:rsid w:val="0038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F2"/>
  </w:style>
  <w:style w:type="character" w:styleId="FollowedHyperlink">
    <w:name w:val="FollowedHyperlink"/>
    <w:basedOn w:val="DefaultParagraphFont"/>
    <w:uiPriority w:val="99"/>
    <w:semiHidden/>
    <w:unhideWhenUsed/>
    <w:rsid w:val="009C1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 Farnie</dc:creator>
  <cp:keywords/>
  <dc:description/>
  <cp:lastModifiedBy>Anna Constable</cp:lastModifiedBy>
  <cp:revision>3</cp:revision>
  <dcterms:created xsi:type="dcterms:W3CDTF">2024-01-26T09:59:00Z</dcterms:created>
  <dcterms:modified xsi:type="dcterms:W3CDTF">2024-02-02T17:00:00Z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etDate">
    <vt:lpwstr>2024-01-26T09:51:38Z</vt:lpwstr>
  </property>
  <property fmtid="{D5CDD505-2E9C-101B-9397-08002B2CF9AE}" pid="4" name="MSIP_Label_c754cbb2-29ed-4ffe-af90-a08465e0dd2c_Method">
    <vt:lpwstr>Privileged</vt:lpwstr>
  </property>
  <property fmtid="{D5CDD505-2E9C-101B-9397-08002B2CF9AE}" pid="5" name="MSIP_Label_c754cbb2-29ed-4ffe-af90-a08465e0dd2c_Name">
    <vt:lpwstr>Unrestricted</vt:lpwstr>
  </property>
  <property fmtid="{D5CDD505-2E9C-101B-9397-08002B2CF9AE}" pid="6" name="MSIP_Label_c754cbb2-29ed-4ffe-af90-a08465e0dd2c_SiteId">
    <vt:lpwstr>c4b62f1d-01e0-4107-a0cc-5ac886858b23</vt:lpwstr>
  </property>
  <property fmtid="{D5CDD505-2E9C-101B-9397-08002B2CF9AE}" pid="7" name="MSIP_Label_c754cbb2-29ed-4ffe-af90-a08465e0dd2c_ActionId">
    <vt:lpwstr>cd3a29db-0cba-4159-af66-9ec34ed9026c</vt:lpwstr>
  </property>
  <property fmtid="{D5CDD505-2E9C-101B-9397-08002B2CF9AE}" pid="8" name="MSIP_Label_c754cbb2-29ed-4ffe-af90-a08465e0dd2c_ContentBits">
    <vt:lpwstr>0</vt:lpwstr>
  </property>
</Properties>
</file>